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F96BCF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22.01.</w:t>
      </w:r>
      <w:r w:rsidR="00845303">
        <w:rPr>
          <w:sz w:val="22"/>
        </w:rPr>
        <w:t>2018</w:t>
      </w:r>
      <w:r w:rsidR="007B4D2E">
        <w:rPr>
          <w:sz w:val="22"/>
        </w:rPr>
        <w:t xml:space="preserve">                                                                                                       </w:t>
      </w:r>
      <w:r w:rsidR="009A2457">
        <w:rPr>
          <w:sz w:val="22"/>
        </w:rPr>
        <w:t xml:space="preserve">                   </w:t>
      </w:r>
      <w:r w:rsidR="007B4D2E">
        <w:rPr>
          <w:sz w:val="22"/>
        </w:rPr>
        <w:t xml:space="preserve"> 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   </w:t>
      </w:r>
      <w:r w:rsidR="009A2457">
        <w:rPr>
          <w:sz w:val="22"/>
        </w:rPr>
        <w:t xml:space="preserve"> </w:t>
      </w:r>
      <w:r w:rsidR="00EB2B63">
        <w:rPr>
          <w:sz w:val="22"/>
        </w:rPr>
        <w:t xml:space="preserve"> </w:t>
      </w:r>
      <w:r w:rsidR="007B4D2E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7" o:title=""/>
          </v:shape>
          <o:OLEObject Type="Embed" ProgID="MSWordArt.2" ShapeID="_x0000_i1025" DrawAspect="Content" ObjectID="_1578312694" r:id="rId8">
            <o:FieldCodes>\s</o:FieldCodes>
          </o:OLEObject>
        </w:object>
      </w:r>
      <w:r w:rsidR="00EB2B63">
        <w:rPr>
          <w:sz w:val="22"/>
        </w:rPr>
        <w:t xml:space="preserve"> </w:t>
      </w:r>
      <w:r>
        <w:rPr>
          <w:sz w:val="22"/>
        </w:rPr>
        <w:t>96</w:t>
      </w:r>
      <w:bookmarkStart w:id="0" w:name="_GoBack"/>
      <w:bookmarkEnd w:id="0"/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дошкольным образовательным </w:t>
      </w:r>
      <w:proofErr w:type="gramStart"/>
      <w:r w:rsidRPr="00B674E0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201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8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9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</w:t>
      </w:r>
      <w:proofErr w:type="gramStart"/>
      <w:r w:rsidRPr="00B674E0">
        <w:rPr>
          <w:sz w:val="28"/>
          <w:szCs w:val="28"/>
        </w:rPr>
        <w:t>некоммерческих</w:t>
      </w:r>
      <w:proofErr w:type="gramEnd"/>
      <w:r w:rsidRPr="00B674E0">
        <w:rPr>
          <w:sz w:val="28"/>
          <w:szCs w:val="28"/>
        </w:rPr>
        <w:t xml:space="preserve">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proofErr w:type="gramStart"/>
        <w:r w:rsidRPr="00B674E0">
          <w:rPr>
            <w:sz w:val="28"/>
            <w:szCs w:val="28"/>
          </w:rPr>
          <w:t>Уставом</w:t>
        </w:r>
        <w:proofErr w:type="gramEnd"/>
      </w:hyperlink>
      <w:r w:rsidRPr="00B674E0">
        <w:rPr>
          <w:sz w:val="28"/>
          <w:szCs w:val="28"/>
        </w:rPr>
        <w:t xml:space="preserve"> ЗАТО Железногорск,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7B4D2E" w:rsidRDefault="007B4D2E" w:rsidP="007B4D2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муниципальным дошкольным образовательным </w:t>
      </w:r>
      <w:proofErr w:type="gramStart"/>
      <w:r>
        <w:rPr>
          <w:sz w:val="28"/>
          <w:szCs w:val="28"/>
        </w:rPr>
        <w:t>учреждениям</w:t>
      </w:r>
      <w:proofErr w:type="gramEnd"/>
      <w:r>
        <w:rPr>
          <w:sz w:val="28"/>
          <w:szCs w:val="28"/>
        </w:rPr>
        <w:t xml:space="preserve"> ЗАТО Железногорск на оказание муниципальных услуг в 201</w:t>
      </w:r>
      <w:r w:rsidR="00845303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и плановом периоде 201</w:t>
      </w:r>
      <w:r w:rsidR="00845303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845303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годов: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9 “Светлячок”»</w:t>
      </w:r>
      <w:r>
        <w:rPr>
          <w:sz w:val="20"/>
        </w:rPr>
        <w:t xml:space="preserve">  </w:t>
      </w:r>
      <w:r>
        <w:rPr>
          <w:sz w:val="28"/>
          <w:szCs w:val="28"/>
        </w:rPr>
        <w:t>(Приложение № 1);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13 “</w:t>
      </w:r>
      <w:proofErr w:type="spellStart"/>
      <w:r>
        <w:rPr>
          <w:sz w:val="28"/>
          <w:szCs w:val="28"/>
        </w:rPr>
        <w:t>Рябинушка</w:t>
      </w:r>
      <w:proofErr w:type="spellEnd"/>
      <w:r>
        <w:rPr>
          <w:sz w:val="28"/>
          <w:szCs w:val="28"/>
        </w:rPr>
        <w:t>”» (Приложение № 2);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23 “Золотой петушок” компенсирующей и </w:t>
      </w:r>
      <w:r w:rsidRPr="000C1C5A">
        <w:rPr>
          <w:sz w:val="28"/>
          <w:szCs w:val="28"/>
        </w:rPr>
        <w:t>общеразвивающей</w:t>
      </w:r>
      <w:r>
        <w:rPr>
          <w:sz w:val="28"/>
          <w:szCs w:val="28"/>
        </w:rPr>
        <w:t xml:space="preserve">  направленности» (Приложение № </w:t>
      </w:r>
      <w:r w:rsidR="00845303">
        <w:rPr>
          <w:sz w:val="28"/>
          <w:szCs w:val="28"/>
        </w:rPr>
        <w:t>3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</w:t>
      </w:r>
      <w:r w:rsidR="00845303">
        <w:rPr>
          <w:sz w:val="28"/>
          <w:szCs w:val="28"/>
        </w:rPr>
        <w:t xml:space="preserve"> № 24 “Орленок”» (Приложение № 4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Муниципальному бюджетному дошкольному образовательному учреждению  «Детский сад № 29 “Золотая рыбка”» (Приложение № </w:t>
      </w:r>
      <w:r w:rsidR="00845303">
        <w:rPr>
          <w:sz w:val="28"/>
          <w:szCs w:val="28"/>
        </w:rPr>
        <w:t>5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 «Центр развития ребёнка – «Детский сад № 30 “Фиалка”» (Приложение № </w:t>
      </w:r>
      <w:r w:rsidR="00845303">
        <w:rPr>
          <w:sz w:val="28"/>
          <w:szCs w:val="28"/>
        </w:rPr>
        <w:t>6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31 “Колокольчик”» (Приложение № </w:t>
      </w:r>
      <w:r w:rsidR="00845303">
        <w:rPr>
          <w:sz w:val="28"/>
          <w:szCs w:val="28"/>
        </w:rPr>
        <w:t>7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</w:t>
      </w:r>
      <w:r w:rsidR="00845303">
        <w:rPr>
          <w:sz w:val="28"/>
          <w:szCs w:val="28"/>
        </w:rPr>
        <w:t>д № 36 “Флажок”» (Приложение № 8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37 “Теремок” компенсирующей и оздоровительной направленности» (Приложение № </w:t>
      </w:r>
      <w:r w:rsidR="00845303">
        <w:rPr>
          <w:sz w:val="28"/>
          <w:szCs w:val="28"/>
        </w:rPr>
        <w:t>9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 сад  № 40  “Медвежонок” для детей раннего возраста» (Приложение № 1</w:t>
      </w:r>
      <w:r w:rsidR="00845303">
        <w:rPr>
          <w:sz w:val="28"/>
          <w:szCs w:val="28"/>
        </w:rPr>
        <w:t>0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45 “Малыш”» (Приложение № 1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51 “Колосок”» (Приложение № 1</w:t>
      </w:r>
      <w:r w:rsidR="00845303">
        <w:rPr>
          <w:sz w:val="28"/>
          <w:szCs w:val="28"/>
        </w:rPr>
        <w:t>2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54 “Берёзка” компенсирующей и оздоровительной направленности» (Приложение № 1</w:t>
      </w:r>
      <w:r w:rsidR="00845303">
        <w:rPr>
          <w:sz w:val="28"/>
          <w:szCs w:val="28"/>
        </w:rPr>
        <w:t>3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 «Детский сад № 58 “Гнездышко”» (Приложение № 1</w:t>
      </w:r>
      <w:r w:rsidR="00845303">
        <w:rPr>
          <w:sz w:val="28"/>
          <w:szCs w:val="28"/>
        </w:rPr>
        <w:t>4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59 “Солнечный”» (Приложение № </w:t>
      </w:r>
      <w:r w:rsidR="00845303">
        <w:rPr>
          <w:sz w:val="28"/>
          <w:szCs w:val="28"/>
        </w:rPr>
        <w:t>15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60 “Снегурочка”» (Приложение № </w:t>
      </w:r>
      <w:r w:rsidR="00845303">
        <w:rPr>
          <w:sz w:val="28"/>
          <w:szCs w:val="28"/>
        </w:rPr>
        <w:t>16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61 “Пчелка”» (Приложение № </w:t>
      </w:r>
      <w:r w:rsidR="00845303">
        <w:rPr>
          <w:sz w:val="28"/>
          <w:szCs w:val="28"/>
        </w:rPr>
        <w:t>17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62 “Улыбка” общеразвивающей и компенсирующей направленности» (Приложение № </w:t>
      </w:r>
      <w:r w:rsidR="00845303">
        <w:rPr>
          <w:sz w:val="28"/>
          <w:szCs w:val="28"/>
        </w:rPr>
        <w:t>18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 учреждению  «Детский сад № 63 “Лесные гномики”» (Приложение № </w:t>
      </w:r>
      <w:r w:rsidR="00845303">
        <w:rPr>
          <w:sz w:val="28"/>
          <w:szCs w:val="28"/>
        </w:rPr>
        <w:t>19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автономному дошкольному образовательному учреждению «Центр развития ребёнка - детский сад № 64 «Алые паруса» (Приложение № 2</w:t>
      </w:r>
      <w:r w:rsidR="00845303">
        <w:rPr>
          <w:sz w:val="28"/>
          <w:szCs w:val="28"/>
        </w:rPr>
        <w:t>0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65 “Дельфин” оздоровительной и компенсирующей направленности»  (Приложение № 2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66 “Аистенок”  компенсирующей, оздоровительной и общеразвивающей направленности»  (Приложение № 2</w:t>
      </w:r>
      <w:r w:rsidR="00845303">
        <w:rPr>
          <w:sz w:val="28"/>
          <w:szCs w:val="28"/>
        </w:rPr>
        <w:t>2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Муниципальному бюджетному дошкольному образовательному учреждению «Детский сад № 67 “</w:t>
      </w:r>
      <w:proofErr w:type="spellStart"/>
      <w:r>
        <w:rPr>
          <w:sz w:val="28"/>
          <w:szCs w:val="28"/>
        </w:rPr>
        <w:t>Капитошка</w:t>
      </w:r>
      <w:proofErr w:type="spellEnd"/>
      <w:r>
        <w:rPr>
          <w:sz w:val="28"/>
          <w:szCs w:val="28"/>
        </w:rPr>
        <w:t>”» (Приложение № 2</w:t>
      </w:r>
      <w:r w:rsidR="00845303">
        <w:rPr>
          <w:sz w:val="28"/>
          <w:szCs w:val="28"/>
        </w:rPr>
        <w:t>3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68 “Белоснежка”» (Приложение № 2</w:t>
      </w:r>
      <w:r w:rsidR="00845303">
        <w:rPr>
          <w:sz w:val="28"/>
          <w:szCs w:val="28"/>
        </w:rPr>
        <w:t>4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70 “</w:t>
      </w:r>
      <w:proofErr w:type="spellStart"/>
      <w:r>
        <w:rPr>
          <w:sz w:val="28"/>
          <w:szCs w:val="28"/>
        </w:rPr>
        <w:t>Дюймовочка</w:t>
      </w:r>
      <w:proofErr w:type="spellEnd"/>
      <w:r>
        <w:rPr>
          <w:sz w:val="28"/>
          <w:szCs w:val="28"/>
        </w:rPr>
        <w:t>” оздоровительной</w:t>
      </w:r>
      <w:r w:rsidR="000C1C5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компенсирующей </w:t>
      </w:r>
      <w:r w:rsidR="000C1C5A">
        <w:rPr>
          <w:sz w:val="28"/>
          <w:szCs w:val="28"/>
        </w:rPr>
        <w:t xml:space="preserve">и общеразвивающей </w:t>
      </w:r>
      <w:r>
        <w:rPr>
          <w:sz w:val="28"/>
          <w:szCs w:val="28"/>
        </w:rPr>
        <w:t xml:space="preserve">направленности» (Приложение № </w:t>
      </w:r>
      <w:r w:rsidR="00845303">
        <w:rPr>
          <w:sz w:val="28"/>
          <w:szCs w:val="28"/>
        </w:rPr>
        <w:t>25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71 “Сибирская сказка” компенсирующей и оздоровительной направленности» (Приложение № </w:t>
      </w:r>
      <w:r w:rsidR="00845303">
        <w:rPr>
          <w:sz w:val="28"/>
          <w:szCs w:val="28"/>
        </w:rPr>
        <w:t>26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72 “</w:t>
      </w:r>
      <w:proofErr w:type="spellStart"/>
      <w:r>
        <w:rPr>
          <w:sz w:val="28"/>
          <w:szCs w:val="28"/>
        </w:rPr>
        <w:t>Дельфиненок</w:t>
      </w:r>
      <w:proofErr w:type="spellEnd"/>
      <w:r>
        <w:rPr>
          <w:sz w:val="28"/>
          <w:szCs w:val="28"/>
        </w:rPr>
        <w:t xml:space="preserve">” компенсирующей и оздоровительной направленности» (Приложение № </w:t>
      </w:r>
      <w:r w:rsidR="00845303">
        <w:rPr>
          <w:sz w:val="28"/>
          <w:szCs w:val="28"/>
        </w:rPr>
        <w:t>27</w:t>
      </w:r>
      <w:r>
        <w:rPr>
          <w:sz w:val="28"/>
          <w:szCs w:val="28"/>
        </w:rPr>
        <w:t>).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</w:t>
      </w:r>
      <w:r w:rsidR="0080293F">
        <w:rPr>
          <w:rFonts w:ascii="Times New Roman" w:hAnsi="Times New Roman" w:cs="Times New Roman"/>
          <w:sz w:val="28"/>
          <w:szCs w:val="28"/>
        </w:rPr>
        <w:t xml:space="preserve"> г. Железногорск                    (Е.В. Андросова</w:t>
      </w:r>
      <w:r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В.Ю.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D5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01.01.201</w:t>
      </w:r>
      <w:r w:rsidR="008453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5303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br/>
        <w:t>Глава администрации</w:t>
      </w:r>
    </w:p>
    <w:p w:rsidR="007B4D2E" w:rsidRDefault="00845303" w:rsidP="007B4D2E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7B4D2E">
        <w:rPr>
          <w:sz w:val="28"/>
          <w:szCs w:val="28"/>
        </w:rPr>
        <w:t>С.Е. Пешков</w:t>
      </w:r>
      <w:r w:rsidR="007B4D2E">
        <w:rPr>
          <w:sz w:val="28"/>
          <w:szCs w:val="28"/>
        </w:rPr>
        <w:br/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2A"/>
    <w:rsid w:val="000C1C5A"/>
    <w:rsid w:val="00462262"/>
    <w:rsid w:val="007B4D2E"/>
    <w:rsid w:val="0080293F"/>
    <w:rsid w:val="00845303"/>
    <w:rsid w:val="009A2457"/>
    <w:rsid w:val="00B23A35"/>
    <w:rsid w:val="00B45783"/>
    <w:rsid w:val="00BD2520"/>
    <w:rsid w:val="00DD382A"/>
    <w:rsid w:val="00EB2B63"/>
    <w:rsid w:val="00F9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6</cp:revision>
  <cp:lastPrinted>2018-01-16T06:49:00Z</cp:lastPrinted>
  <dcterms:created xsi:type="dcterms:W3CDTF">2017-12-29T04:56:00Z</dcterms:created>
  <dcterms:modified xsi:type="dcterms:W3CDTF">2018-01-24T08:25:00Z</dcterms:modified>
</cp:coreProperties>
</file>